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13E7" w14:textId="77777777" w:rsidR="00243CFE" w:rsidRDefault="00243CFE"/>
    <w:p w14:paraId="13D9FBA7" w14:textId="77777777" w:rsidR="00403E6D" w:rsidRDefault="00403E6D"/>
    <w:p w14:paraId="5ABB4368" w14:textId="77777777" w:rsidR="00403E6D" w:rsidRDefault="00403E6D"/>
    <w:p w14:paraId="27CD8F4C" w14:textId="77777777" w:rsidR="00403E6D" w:rsidRDefault="00403E6D"/>
    <w:p w14:paraId="319FA823"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center"/>
        <w:rPr>
          <w:rFonts w:ascii="Arial Black" w:hAnsi="Arial Black" w:cstheme="minorHAnsi"/>
          <w:bCs/>
          <w:i/>
          <w:color w:val="1F3864" w:themeColor="accent1" w:themeShade="80"/>
          <w:sz w:val="24"/>
          <w:szCs w:val="24"/>
          <w:lang w:eastAsia="en-US"/>
        </w:rPr>
      </w:pPr>
      <w:r>
        <w:rPr>
          <w:rFonts w:ascii="Arial Black" w:hAnsi="Arial Black" w:cstheme="minorHAnsi"/>
          <w:bCs/>
          <w:i/>
          <w:color w:val="1F3864" w:themeColor="accent1" w:themeShade="80"/>
          <w:sz w:val="24"/>
          <w:szCs w:val="24"/>
          <w:lang w:eastAsia="en-US"/>
        </w:rPr>
        <w:t>Collecte de vêtements chauds pour l’association Salam</w:t>
      </w:r>
    </w:p>
    <w:p w14:paraId="550203DB"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both"/>
        <w:rPr>
          <w:rFonts w:asciiTheme="minorHAnsi" w:hAnsiTheme="minorHAnsi" w:cstheme="minorHAnsi"/>
          <w:i/>
          <w:iCs/>
          <w:color w:val="1F3864" w:themeColor="accent1" w:themeShade="80"/>
          <w:sz w:val="26"/>
          <w:szCs w:val="26"/>
          <w:lang w:eastAsia="en-US"/>
        </w:rPr>
      </w:pPr>
      <w:r>
        <w:rPr>
          <w:rFonts w:asciiTheme="minorHAnsi" w:hAnsiTheme="minorHAnsi" w:cstheme="minorHAnsi"/>
          <w:i/>
          <w:iCs/>
          <w:color w:val="1F3864" w:themeColor="accent1" w:themeShade="80"/>
          <w:sz w:val="26"/>
          <w:szCs w:val="26"/>
          <w:lang w:eastAsia="en-US"/>
        </w:rPr>
        <w:tab/>
        <w:t xml:space="preserve">La collecte de l'an dernier pour l'association Salam fut très fructueuse et motivante. Salam subvient </w:t>
      </w:r>
      <w:proofErr w:type="gramStart"/>
      <w:r>
        <w:rPr>
          <w:rFonts w:asciiTheme="minorHAnsi" w:hAnsiTheme="minorHAnsi" w:cstheme="minorHAnsi"/>
          <w:i/>
          <w:iCs/>
          <w:color w:val="1F3864" w:themeColor="accent1" w:themeShade="80"/>
          <w:sz w:val="26"/>
          <w:szCs w:val="26"/>
          <w:lang w:eastAsia="en-US"/>
        </w:rPr>
        <w:t>aux besoins minimum</w:t>
      </w:r>
      <w:proofErr w:type="gramEnd"/>
      <w:r>
        <w:rPr>
          <w:rFonts w:asciiTheme="minorHAnsi" w:hAnsiTheme="minorHAnsi" w:cstheme="minorHAnsi"/>
          <w:i/>
          <w:iCs/>
          <w:color w:val="1F3864" w:themeColor="accent1" w:themeShade="80"/>
          <w:sz w:val="26"/>
          <w:szCs w:val="26"/>
          <w:lang w:eastAsia="en-US"/>
        </w:rPr>
        <w:t xml:space="preserve"> vitaux des personnes migrantes des camps de Grande Synthe, Mardyck et </w:t>
      </w:r>
      <w:proofErr w:type="spellStart"/>
      <w:r>
        <w:rPr>
          <w:rFonts w:asciiTheme="minorHAnsi" w:hAnsiTheme="minorHAnsi" w:cstheme="minorHAnsi"/>
          <w:i/>
          <w:iCs/>
          <w:color w:val="1F3864" w:themeColor="accent1" w:themeShade="80"/>
          <w:sz w:val="26"/>
          <w:szCs w:val="26"/>
          <w:lang w:eastAsia="en-US"/>
        </w:rPr>
        <w:t>Loon</w:t>
      </w:r>
      <w:proofErr w:type="spellEnd"/>
      <w:r>
        <w:rPr>
          <w:rFonts w:asciiTheme="minorHAnsi" w:hAnsiTheme="minorHAnsi" w:cstheme="minorHAnsi"/>
          <w:i/>
          <w:iCs/>
          <w:color w:val="1F3864" w:themeColor="accent1" w:themeShade="80"/>
          <w:sz w:val="26"/>
          <w:szCs w:val="26"/>
          <w:lang w:eastAsia="en-US"/>
        </w:rPr>
        <w:t xml:space="preserve"> </w:t>
      </w:r>
      <w:proofErr w:type="gramStart"/>
      <w:r>
        <w:rPr>
          <w:rFonts w:asciiTheme="minorHAnsi" w:hAnsiTheme="minorHAnsi" w:cstheme="minorHAnsi"/>
          <w:i/>
          <w:iCs/>
          <w:color w:val="1F3864" w:themeColor="accent1" w:themeShade="80"/>
          <w:sz w:val="26"/>
          <w:szCs w:val="26"/>
          <w:lang w:eastAsia="en-US"/>
        </w:rPr>
        <w:t>plage:</w:t>
      </w:r>
      <w:proofErr w:type="gramEnd"/>
      <w:r>
        <w:rPr>
          <w:rFonts w:asciiTheme="minorHAnsi" w:hAnsiTheme="minorHAnsi" w:cstheme="minorHAnsi"/>
          <w:i/>
          <w:iCs/>
          <w:color w:val="1F3864" w:themeColor="accent1" w:themeShade="80"/>
          <w:sz w:val="26"/>
          <w:szCs w:val="26"/>
          <w:lang w:eastAsia="en-US"/>
        </w:rPr>
        <w:t xml:space="preserve"> avoir des vêtements chauds pour vivre jour et nuit dehors, avoir au moins un petit repas par jour. </w:t>
      </w:r>
    </w:p>
    <w:p w14:paraId="495ACACA"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both"/>
        <w:rPr>
          <w:rFonts w:asciiTheme="minorHAnsi" w:hAnsiTheme="minorHAnsi" w:cstheme="minorHAnsi"/>
          <w:i/>
          <w:iCs/>
          <w:color w:val="1F3864" w:themeColor="accent1" w:themeShade="80"/>
          <w:sz w:val="26"/>
          <w:szCs w:val="26"/>
          <w:lang w:eastAsia="en-US"/>
        </w:rPr>
      </w:pPr>
      <w:r>
        <w:rPr>
          <w:rFonts w:asciiTheme="minorHAnsi" w:hAnsiTheme="minorHAnsi" w:cstheme="minorHAnsi"/>
          <w:i/>
          <w:iCs/>
          <w:color w:val="1F3864" w:themeColor="accent1" w:themeShade="80"/>
          <w:sz w:val="26"/>
          <w:szCs w:val="26"/>
          <w:lang w:eastAsia="en-US"/>
        </w:rPr>
        <w:t xml:space="preserve"> </w:t>
      </w:r>
      <w:r>
        <w:rPr>
          <w:rFonts w:asciiTheme="minorHAnsi" w:hAnsiTheme="minorHAnsi" w:cstheme="minorHAnsi"/>
          <w:i/>
          <w:iCs/>
          <w:color w:val="1F3864" w:themeColor="accent1" w:themeShade="80"/>
          <w:sz w:val="26"/>
          <w:szCs w:val="26"/>
          <w:lang w:eastAsia="en-US"/>
        </w:rPr>
        <w:tab/>
        <w:t>En ces temps de Noël, ayons un regard attentif à ces femmes, ces hommes qui fuient leur pays en guerre, ces migrants meurtris par la peur, la pauvreté et la violence, pour qu'ils puissent trouver une terre d'accueil leur offrant sérénité et dignité et qu'ils retrouvent confiance et goût à la vie.</w:t>
      </w:r>
    </w:p>
    <w:p w14:paraId="3B22863E"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spacing w:line="140" w:lineRule="exact"/>
        <w:jc w:val="both"/>
        <w:rPr>
          <w:rFonts w:asciiTheme="minorHAnsi" w:hAnsiTheme="minorHAnsi" w:cstheme="minorHAnsi"/>
          <w:i/>
          <w:iCs/>
          <w:color w:val="1F3864" w:themeColor="accent1" w:themeShade="80"/>
          <w:sz w:val="26"/>
          <w:szCs w:val="26"/>
          <w:lang w:eastAsia="en-US"/>
        </w:rPr>
      </w:pPr>
    </w:p>
    <w:p w14:paraId="3684D0B7"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both"/>
        <w:rPr>
          <w:rFonts w:asciiTheme="minorHAnsi" w:hAnsiTheme="minorHAnsi" w:cstheme="minorHAnsi"/>
          <w:b/>
          <w:i/>
          <w:iCs/>
          <w:color w:val="1F3864" w:themeColor="accent1" w:themeShade="80"/>
          <w:sz w:val="26"/>
          <w:szCs w:val="26"/>
          <w:lang w:eastAsia="en-US"/>
        </w:rPr>
      </w:pPr>
      <w:r>
        <w:rPr>
          <w:rFonts w:asciiTheme="minorHAnsi" w:hAnsiTheme="minorHAnsi" w:cstheme="minorHAnsi"/>
          <w:b/>
          <w:i/>
          <w:iCs/>
          <w:color w:val="1F3864" w:themeColor="accent1" w:themeShade="80"/>
          <w:sz w:val="26"/>
          <w:szCs w:val="26"/>
          <w:lang w:eastAsia="en-US"/>
        </w:rPr>
        <w:tab/>
        <w:t xml:space="preserve">Nous renouvelons notre appel : des habits chauds pour une majorité de jeunes hommes, mais aussi des chaussures type basket ou de </w:t>
      </w:r>
      <w:proofErr w:type="gramStart"/>
      <w:r>
        <w:rPr>
          <w:rFonts w:asciiTheme="minorHAnsi" w:hAnsiTheme="minorHAnsi" w:cstheme="minorHAnsi"/>
          <w:b/>
          <w:i/>
          <w:iCs/>
          <w:color w:val="1F3864" w:themeColor="accent1" w:themeShade="80"/>
          <w:sz w:val="26"/>
          <w:szCs w:val="26"/>
          <w:lang w:eastAsia="en-US"/>
        </w:rPr>
        <w:t>marche,  des</w:t>
      </w:r>
      <w:proofErr w:type="gramEnd"/>
      <w:r>
        <w:rPr>
          <w:rFonts w:asciiTheme="minorHAnsi" w:hAnsiTheme="minorHAnsi" w:cstheme="minorHAnsi"/>
          <w:b/>
          <w:i/>
          <w:iCs/>
          <w:color w:val="1F3864" w:themeColor="accent1" w:themeShade="80"/>
          <w:sz w:val="26"/>
          <w:szCs w:val="26"/>
          <w:lang w:eastAsia="en-US"/>
        </w:rPr>
        <w:t xml:space="preserve"> couvertures, plaids, sacs de couchage, des conserves de légumes, du riz, des pâtes, des produits secs.</w:t>
      </w:r>
    </w:p>
    <w:p w14:paraId="2047CE4E"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spacing w:line="140" w:lineRule="exact"/>
        <w:jc w:val="both"/>
        <w:rPr>
          <w:rFonts w:asciiTheme="minorHAnsi" w:hAnsiTheme="minorHAnsi" w:cstheme="minorHAnsi"/>
          <w:b/>
          <w:i/>
          <w:iCs/>
          <w:color w:val="1F3864" w:themeColor="accent1" w:themeShade="80"/>
          <w:sz w:val="26"/>
          <w:szCs w:val="26"/>
          <w:lang w:eastAsia="en-US"/>
        </w:rPr>
      </w:pPr>
    </w:p>
    <w:p w14:paraId="7DC2474C"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both"/>
        <w:rPr>
          <w:rFonts w:asciiTheme="minorHAnsi" w:hAnsiTheme="minorHAnsi" w:cstheme="minorHAnsi"/>
          <w:b/>
          <w:i/>
          <w:iCs/>
          <w:color w:val="FF0000"/>
          <w:sz w:val="26"/>
          <w:szCs w:val="26"/>
          <w:lang w:eastAsia="en-US"/>
        </w:rPr>
      </w:pPr>
      <w:r>
        <w:rPr>
          <w:rFonts w:asciiTheme="minorHAnsi" w:hAnsiTheme="minorHAnsi" w:cstheme="minorHAnsi"/>
          <w:b/>
          <w:i/>
          <w:iCs/>
          <w:color w:val="FF0000"/>
          <w:sz w:val="26"/>
          <w:szCs w:val="26"/>
          <w:lang w:eastAsia="en-US"/>
        </w:rPr>
        <w:tab/>
        <w:t xml:space="preserve">Les dons peuvent être </w:t>
      </w:r>
      <w:proofErr w:type="gramStart"/>
      <w:r>
        <w:rPr>
          <w:rFonts w:asciiTheme="minorHAnsi" w:hAnsiTheme="minorHAnsi" w:cstheme="minorHAnsi"/>
          <w:b/>
          <w:i/>
          <w:iCs/>
          <w:color w:val="FF0000"/>
          <w:sz w:val="26"/>
          <w:szCs w:val="26"/>
          <w:lang w:eastAsia="en-US"/>
        </w:rPr>
        <w:t>déposés  jusqu’au</w:t>
      </w:r>
      <w:proofErr w:type="gramEnd"/>
      <w:r>
        <w:rPr>
          <w:rFonts w:asciiTheme="minorHAnsi" w:hAnsiTheme="minorHAnsi" w:cstheme="minorHAnsi"/>
          <w:b/>
          <w:i/>
          <w:iCs/>
          <w:color w:val="FF0000"/>
          <w:sz w:val="26"/>
          <w:szCs w:val="26"/>
          <w:lang w:eastAsia="en-US"/>
        </w:rPr>
        <w:t xml:space="preserve"> 5 Janvier 2026, au fond des églises de la paroisse des Béatitudes, mais aussi, au domicile </w:t>
      </w:r>
      <w:proofErr w:type="gramStart"/>
      <w:r>
        <w:rPr>
          <w:rFonts w:asciiTheme="minorHAnsi" w:hAnsiTheme="minorHAnsi" w:cstheme="minorHAnsi"/>
          <w:b/>
          <w:i/>
          <w:iCs/>
          <w:color w:val="FF0000"/>
          <w:sz w:val="26"/>
          <w:szCs w:val="26"/>
          <w:lang w:eastAsia="en-US"/>
        </w:rPr>
        <w:t>suivant,  le</w:t>
      </w:r>
      <w:proofErr w:type="gramEnd"/>
      <w:r>
        <w:rPr>
          <w:rFonts w:asciiTheme="minorHAnsi" w:hAnsiTheme="minorHAnsi" w:cstheme="minorHAnsi"/>
          <w:b/>
          <w:i/>
          <w:iCs/>
          <w:color w:val="FF0000"/>
          <w:sz w:val="26"/>
          <w:szCs w:val="26"/>
          <w:lang w:eastAsia="en-US"/>
        </w:rPr>
        <w:t xml:space="preserve"> 7 rue du Paradis, Templeuve.</w:t>
      </w:r>
    </w:p>
    <w:p w14:paraId="21361AF5"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spacing w:line="140" w:lineRule="exact"/>
        <w:jc w:val="both"/>
        <w:rPr>
          <w:rFonts w:asciiTheme="minorHAnsi" w:hAnsiTheme="minorHAnsi" w:cstheme="minorHAnsi"/>
          <w:b/>
          <w:i/>
          <w:iCs/>
          <w:color w:val="1F3864" w:themeColor="accent1" w:themeShade="80"/>
          <w:sz w:val="26"/>
          <w:szCs w:val="26"/>
          <w:lang w:eastAsia="en-US"/>
        </w:rPr>
      </w:pPr>
    </w:p>
    <w:p w14:paraId="33B4F5A8" w14:textId="77777777" w:rsidR="00403E6D" w:rsidRDefault="00403E6D" w:rsidP="00403E6D">
      <w:pPr>
        <w:pBdr>
          <w:top w:val="single" w:sz="18" w:space="1" w:color="1F3864" w:themeColor="accent1" w:themeShade="80"/>
          <w:left w:val="single" w:sz="18" w:space="4" w:color="1F3864" w:themeColor="accent1" w:themeShade="80"/>
          <w:bottom w:val="single" w:sz="18" w:space="1" w:color="1F3864" w:themeColor="accent1" w:themeShade="80"/>
          <w:right w:val="single" w:sz="18" w:space="4" w:color="1F3864" w:themeColor="accent1" w:themeShade="80"/>
        </w:pBdr>
        <w:suppressAutoHyphens w:val="0"/>
        <w:autoSpaceDE w:val="0"/>
        <w:autoSpaceDN w:val="0"/>
        <w:adjustRightInd w:val="0"/>
        <w:jc w:val="both"/>
        <w:rPr>
          <w:rFonts w:ascii="Constantia" w:hAnsi="Constantia" w:cs="Liberation Serif"/>
          <w:b/>
          <w:iCs/>
          <w:color w:val="1F3864" w:themeColor="accent1" w:themeShade="80"/>
          <w:sz w:val="26"/>
          <w:szCs w:val="26"/>
          <w:lang w:eastAsia="en-US"/>
        </w:rPr>
      </w:pPr>
      <w:r>
        <w:rPr>
          <w:rFonts w:asciiTheme="minorHAnsi" w:hAnsiTheme="minorHAnsi" w:cstheme="minorHAnsi"/>
          <w:b/>
          <w:i/>
          <w:iCs/>
          <w:color w:val="1F3864" w:themeColor="accent1" w:themeShade="80"/>
          <w:sz w:val="26"/>
          <w:szCs w:val="26"/>
          <w:lang w:eastAsia="en-US"/>
        </w:rPr>
        <w:tab/>
        <w:t>Merci pour votre bienveillance à l'égard de Salam et des migrants qu'ils accompagnent.</w:t>
      </w:r>
    </w:p>
    <w:p w14:paraId="3D5D5B32" w14:textId="0CF3A70F" w:rsidR="00403E6D" w:rsidRDefault="009D6D97">
      <w:r>
        <w:t>0</w:t>
      </w:r>
    </w:p>
    <w:sectPr w:rsidR="00403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6D"/>
    <w:rsid w:val="00243CFE"/>
    <w:rsid w:val="00403E6D"/>
    <w:rsid w:val="007032BD"/>
    <w:rsid w:val="008565EF"/>
    <w:rsid w:val="00875C7B"/>
    <w:rsid w:val="008C0AEE"/>
    <w:rsid w:val="0093520F"/>
    <w:rsid w:val="009D6D97"/>
    <w:rsid w:val="00A04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869B"/>
  <w15:chartTrackingRefBased/>
  <w15:docId w15:val="{8649795A-14E2-4F24-9476-384CD7C5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6D"/>
    <w:pPr>
      <w:suppressAutoHyphens/>
      <w:spacing w:after="0" w:line="240" w:lineRule="auto"/>
    </w:pPr>
    <w:rPr>
      <w:rFonts w:ascii="Times New Roman" w:eastAsia="SimSun" w:hAnsi="Times New Roman" w:cs="Times New Roman"/>
      <w:kern w:val="0"/>
      <w:sz w:val="20"/>
      <w:szCs w:val="20"/>
      <w:lang w:eastAsia="ar-SA"/>
      <w14:ligatures w14:val="none"/>
    </w:rPr>
  </w:style>
  <w:style w:type="paragraph" w:styleId="Titre1">
    <w:name w:val="heading 1"/>
    <w:basedOn w:val="Normal"/>
    <w:next w:val="Normal"/>
    <w:link w:val="Titre1Car"/>
    <w:uiPriority w:val="9"/>
    <w:qFormat/>
    <w:rsid w:val="00403E6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03E6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03E6D"/>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03E6D"/>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403E6D"/>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403E6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403E6D"/>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403E6D"/>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403E6D"/>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E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3E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3E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3E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3E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3E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3E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3E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3E6D"/>
    <w:rPr>
      <w:rFonts w:eastAsiaTheme="majorEastAsia" w:cstheme="majorBidi"/>
      <w:color w:val="272727" w:themeColor="text1" w:themeTint="D8"/>
    </w:rPr>
  </w:style>
  <w:style w:type="paragraph" w:styleId="Titre">
    <w:name w:val="Title"/>
    <w:basedOn w:val="Normal"/>
    <w:next w:val="Normal"/>
    <w:link w:val="TitreCar"/>
    <w:uiPriority w:val="10"/>
    <w:qFormat/>
    <w:rsid w:val="00403E6D"/>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03E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3E6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03E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3E6D"/>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403E6D"/>
    <w:rPr>
      <w:i/>
      <w:iCs/>
      <w:color w:val="404040" w:themeColor="text1" w:themeTint="BF"/>
    </w:rPr>
  </w:style>
  <w:style w:type="paragraph" w:styleId="Paragraphedeliste">
    <w:name w:val="List Paragraph"/>
    <w:basedOn w:val="Normal"/>
    <w:uiPriority w:val="34"/>
    <w:qFormat/>
    <w:rsid w:val="00403E6D"/>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403E6D"/>
    <w:rPr>
      <w:i/>
      <w:iCs/>
      <w:color w:val="2F5496" w:themeColor="accent1" w:themeShade="BF"/>
    </w:rPr>
  </w:style>
  <w:style w:type="paragraph" w:styleId="Citationintense">
    <w:name w:val="Intense Quote"/>
    <w:basedOn w:val="Normal"/>
    <w:next w:val="Normal"/>
    <w:link w:val="CitationintenseCar"/>
    <w:uiPriority w:val="30"/>
    <w:qFormat/>
    <w:rsid w:val="00403E6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403E6D"/>
    <w:rPr>
      <w:i/>
      <w:iCs/>
      <w:color w:val="2F5496" w:themeColor="accent1" w:themeShade="BF"/>
    </w:rPr>
  </w:style>
  <w:style w:type="character" w:styleId="Rfrenceintense">
    <w:name w:val="Intense Reference"/>
    <w:basedOn w:val="Policepardfaut"/>
    <w:uiPriority w:val="32"/>
    <w:qFormat/>
    <w:rsid w:val="00403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DELANNOY</dc:creator>
  <cp:keywords/>
  <dc:description/>
  <cp:lastModifiedBy>Marie KEUKY</cp:lastModifiedBy>
  <cp:revision>2</cp:revision>
  <dcterms:created xsi:type="dcterms:W3CDTF">2025-12-27T07:17:00Z</dcterms:created>
  <dcterms:modified xsi:type="dcterms:W3CDTF">2025-12-27T07:17:00Z</dcterms:modified>
</cp:coreProperties>
</file>